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bookmarkStart w:id="0" w:name="_GoBack"/>
      <w:bookmarkEnd w:id="0"/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W DZIAŁANIU „REALIZACJA LOKALNYCH STRATEGII ROZWOJU </w:t>
      </w:r>
      <w:r w:rsidR="00B2575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KIEROWANYCH PRZEZ SPOŁECZNOŚĆ”  Z WYŁĄCZENIEM PROJEKTÓW GRANTOWYCH</w:t>
      </w:r>
    </w:p>
    <w:p w:rsidR="00B2575F" w:rsidRDefault="00B2575F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F208C" w:rsidRDefault="006F208C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Pr="006F208C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Pr="00534A70">
        <w:rPr>
          <w:sz w:val="16"/>
          <w:szCs w:val="16"/>
        </w:rPr>
        <w:t>)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Zarząd Województwa Pomorskiego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Gdańsku, </w:t>
      </w:r>
      <w:r w:rsid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       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</w:t>
      </w:r>
      <w:r w:rsidR="00666AB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lub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666AB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: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66AB7" w:rsidRPr="00666AB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ustawą z dnia 20 lutego 2015 r. o rozwoju lokalnym z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 xml:space="preserve">udziałem lokalnej społeczności (Dz.U. z 2018, poz. 140)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FB5C2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</w:t>
      </w:r>
      <w:r w:rsidR="008F78C6" w:rsidRPr="006D4AD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kalna </w:t>
      </w:r>
      <w:r w:rsidR="00FB5C2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rupa </w:t>
      </w:r>
      <w:r w:rsidR="00FB5C2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„Dorzecze Łeby”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Łebie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br/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Jachtowa 8, 84-360 Łeba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DA7B0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dyrektor@dorzeczeleby.pl</w:t>
      </w:r>
      <w:r w:rsidR="00DA7B0F" w:rsidRPr="00DA7B0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A7B0F">
        <w:rPr>
          <w:rFonts w:ascii="Times New Roman" w:hAnsi="Times New Roman" w:cs="Times New Roman"/>
          <w:color w:val="000000" w:themeColor="text1"/>
          <w:sz w:val="19"/>
          <w:szCs w:val="19"/>
        </w:rPr>
        <w:t>l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pisemnie na adres korespondencyjny </w:t>
      </w:r>
      <w:r w:rsidR="00DA7B0F" w:rsidRPr="00DA7B0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Jachtowa 8, 84-360 Łeba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FB5C2B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. 2</w:t>
      </w:r>
      <w:r w:rsidR="003A604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, (</w:t>
      </w:r>
      <w:r w:rsidR="003A604F" w:rsidRPr="00FB5C2B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jeżeli został wyznaczony</w:t>
      </w:r>
      <w:r w:rsidR="003A604F"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Pr="00FB5C2B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r. w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1C5EF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osobowe, o których mowa w pkt. 4 będą przetwarzane przez administratora danych w celu realizacji zadań wynikających z art. 34 ust. 3 lit.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e) i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f) </w:t>
      </w:r>
      <w:r w:rsidR="00C3094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oraz ust. 4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z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ustawą z dnia 20 lutego 2015 r. o rozwoju lokalnym z udziałem lokalnej społeczności (Dz.U. z 2018, poz. 140)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/ umowie o dofinansowanie oraz dokumentach jej towarzyszących/ wniosku o płatność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9167C0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ramach Priorytetu 4 „Zwiększenie zatrudnienia i spójności terytorialnej”, objętego Programem Operacyjnym „Rybactwo i Morze”, 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wyłączeniem projektów grantowych,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>/ nie zawarcia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umowy o dofinansowanie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Pr="006F208C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666AB7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Zarząd Województwa Pomorskiego 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 siedzibą w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Gdańsku, ul. Okopowa 21/27, 80-810 Gdańsk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DA7B0F" w:rsidP="00B37CD5">
            <w:pPr>
              <w:pStyle w:val="Akapitzlist"/>
              <w:numPr>
                <w:ilvl w:val="0"/>
                <w:numId w:val="11"/>
              </w:numPr>
              <w:spacing w:after="120"/>
              <w:ind w:left="380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Lokalną Grupę Działania „Dorzecze Łeby” </w:t>
            </w:r>
            <w:r w:rsidR="0088004E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 siedzibą w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Łebie, ul. Jachtowa 8, 84-360 Łeba</w:t>
            </w:r>
            <w:r w:rsidR="00897F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AF719D" w:rsidRPr="00AF719D" w:rsidRDefault="006C6D5F" w:rsidP="00AF719D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AF719D" w:rsidRDefault="006C6D5F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2" w:history="1">
              <w:r w:rsidR="00666AB7" w:rsidRPr="00D24F3B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dprow@pomorskie.eu</w:t>
              </w:r>
            </w:hyperlink>
            <w:r w:rsidR="00666AB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3" w:history="1">
              <w:r w:rsidR="00666AB7" w:rsidRPr="00D24F3B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iod@pomorskie.eu</w:t>
              </w:r>
            </w:hyperlink>
            <w:r w:rsidR="00666AB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</w:p>
          <w:p w:rsidR="00AF719D" w:rsidRPr="00DA7B0F" w:rsidRDefault="00DA7B0F" w:rsidP="00DA7B0F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A7B0F">
              <w:rPr>
                <w:rStyle w:val="Hipercze"/>
                <w:rFonts w:ascii="Times New Roman" w:hAnsi="Times New Roman" w:cs="Times New Roman"/>
                <w:sz w:val="19"/>
                <w:szCs w:val="19"/>
              </w:rPr>
              <w:t>dyrektor@dorzeczeleby.pl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9F6A2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9167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4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D5F" w:rsidRDefault="006C6D5F" w:rsidP="007417CA">
      <w:pPr>
        <w:spacing w:after="0" w:line="240" w:lineRule="auto"/>
      </w:pPr>
      <w:r>
        <w:separator/>
      </w:r>
    </w:p>
  </w:endnote>
  <w:endnote w:type="continuationSeparator" w:id="0">
    <w:p w:rsidR="006C6D5F" w:rsidRDefault="006C6D5F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66AB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66AB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D5F" w:rsidRDefault="006C6D5F" w:rsidP="007417CA">
      <w:pPr>
        <w:spacing w:after="0" w:line="240" w:lineRule="auto"/>
      </w:pPr>
      <w:r>
        <w:separator/>
      </w:r>
    </w:p>
  </w:footnote>
  <w:footnote w:type="continuationSeparator" w:id="0">
    <w:p w:rsidR="006C6D5F" w:rsidRDefault="006C6D5F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75A6"/>
    <w:rsid w:val="000417A1"/>
    <w:rsid w:val="00041E7E"/>
    <w:rsid w:val="00044AD0"/>
    <w:rsid w:val="0004667F"/>
    <w:rsid w:val="00071BE8"/>
    <w:rsid w:val="00071C76"/>
    <w:rsid w:val="0007334E"/>
    <w:rsid w:val="00077B2F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1E6470"/>
    <w:rsid w:val="00213385"/>
    <w:rsid w:val="0022054D"/>
    <w:rsid w:val="00220907"/>
    <w:rsid w:val="0023745F"/>
    <w:rsid w:val="002422A1"/>
    <w:rsid w:val="00245FDC"/>
    <w:rsid w:val="002508B2"/>
    <w:rsid w:val="00271A6F"/>
    <w:rsid w:val="0027317C"/>
    <w:rsid w:val="0029470A"/>
    <w:rsid w:val="00294D1B"/>
    <w:rsid w:val="002963A3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93949"/>
    <w:rsid w:val="003968F8"/>
    <w:rsid w:val="003A604F"/>
    <w:rsid w:val="003C20D9"/>
    <w:rsid w:val="003C2BCE"/>
    <w:rsid w:val="003D2686"/>
    <w:rsid w:val="003F4FF0"/>
    <w:rsid w:val="003F5162"/>
    <w:rsid w:val="004023C7"/>
    <w:rsid w:val="004045B5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E2D83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2F13"/>
    <w:rsid w:val="00666AB7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6D5F"/>
    <w:rsid w:val="006C765F"/>
    <w:rsid w:val="006D4ADF"/>
    <w:rsid w:val="006D561F"/>
    <w:rsid w:val="006E3540"/>
    <w:rsid w:val="006E3D8F"/>
    <w:rsid w:val="006E6383"/>
    <w:rsid w:val="006F0347"/>
    <w:rsid w:val="006F208C"/>
    <w:rsid w:val="006F327F"/>
    <w:rsid w:val="00714F5A"/>
    <w:rsid w:val="00721835"/>
    <w:rsid w:val="00734FB8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C4599"/>
    <w:rsid w:val="007C7422"/>
    <w:rsid w:val="007F3D74"/>
    <w:rsid w:val="007F77A5"/>
    <w:rsid w:val="008024C2"/>
    <w:rsid w:val="00814843"/>
    <w:rsid w:val="00831F6B"/>
    <w:rsid w:val="00834A99"/>
    <w:rsid w:val="008429F9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2376"/>
    <w:rsid w:val="009062C9"/>
    <w:rsid w:val="00907948"/>
    <w:rsid w:val="009167C0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0359"/>
    <w:rsid w:val="00AA19A5"/>
    <w:rsid w:val="00AA760E"/>
    <w:rsid w:val="00AB7F77"/>
    <w:rsid w:val="00AE4C5F"/>
    <w:rsid w:val="00AF719D"/>
    <w:rsid w:val="00B127E9"/>
    <w:rsid w:val="00B15AD0"/>
    <w:rsid w:val="00B2575F"/>
    <w:rsid w:val="00B35E86"/>
    <w:rsid w:val="00B35FF4"/>
    <w:rsid w:val="00B37CD5"/>
    <w:rsid w:val="00B60F4B"/>
    <w:rsid w:val="00B62E96"/>
    <w:rsid w:val="00B64C15"/>
    <w:rsid w:val="00B802E8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0941"/>
    <w:rsid w:val="00C364CF"/>
    <w:rsid w:val="00C3747D"/>
    <w:rsid w:val="00C452E1"/>
    <w:rsid w:val="00C8529D"/>
    <w:rsid w:val="00C96243"/>
    <w:rsid w:val="00CA605A"/>
    <w:rsid w:val="00CC471F"/>
    <w:rsid w:val="00CD2D98"/>
    <w:rsid w:val="00CD658B"/>
    <w:rsid w:val="00CD65D7"/>
    <w:rsid w:val="00CE5933"/>
    <w:rsid w:val="00CF2F9A"/>
    <w:rsid w:val="00D00B32"/>
    <w:rsid w:val="00D06C2D"/>
    <w:rsid w:val="00D11044"/>
    <w:rsid w:val="00D36897"/>
    <w:rsid w:val="00D421C3"/>
    <w:rsid w:val="00D65157"/>
    <w:rsid w:val="00D724CD"/>
    <w:rsid w:val="00DA0382"/>
    <w:rsid w:val="00DA7B0F"/>
    <w:rsid w:val="00DB2D4F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4B96"/>
    <w:rsid w:val="00E41DB7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97084"/>
    <w:rsid w:val="00FA4E96"/>
    <w:rsid w:val="00FA748A"/>
    <w:rsid w:val="00FB5C2B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6683-3285-40CA-BAF9-7211E005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Komputronik</cp:lastModifiedBy>
  <cp:revision>2</cp:revision>
  <cp:lastPrinted>2018-06-05T07:16:00Z</cp:lastPrinted>
  <dcterms:created xsi:type="dcterms:W3CDTF">2019-07-24T07:34:00Z</dcterms:created>
  <dcterms:modified xsi:type="dcterms:W3CDTF">2019-07-24T07:34:00Z</dcterms:modified>
</cp:coreProperties>
</file>